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015527" w:rsidTr="00836C71">
        <w:trPr>
          <w:trHeight w:val="1756"/>
        </w:trPr>
        <w:tc>
          <w:tcPr>
            <w:tcW w:w="8859" w:type="dxa"/>
            <w:tcBorders>
              <w:top w:val="nil"/>
              <w:left w:val="nil"/>
              <w:bottom w:val="nil"/>
              <w:right w:val="nil"/>
            </w:tcBorders>
            <w:shd w:val="clear" w:color="auto" w:fill="auto"/>
          </w:tcPr>
          <w:p w:rsidR="00015527" w:rsidRDefault="00015527" w:rsidP="00836C71">
            <w:pPr>
              <w:pStyle w:val="Kop1"/>
              <w:numPr>
                <w:ilvl w:val="0"/>
                <w:numId w:val="0"/>
              </w:numPr>
              <w:ind w:left="432"/>
            </w:pPr>
          </w:p>
          <w:p w:rsidR="00015527" w:rsidRDefault="00015527" w:rsidP="00836C71">
            <w:pPr>
              <w:pStyle w:val="Kop1"/>
              <w:ind w:left="1490" w:hanging="999"/>
            </w:pPr>
            <w:r>
              <w:t xml:space="preserve"> </w:t>
            </w:r>
            <w:bookmarkStart w:id="0" w:name="_Toc420663925"/>
            <w:bookmarkStart w:id="1" w:name="_Toc450900258"/>
            <w:r>
              <w:t>OP HANDHAVINGSPAD</w:t>
            </w:r>
            <w:bookmarkEnd w:id="0"/>
            <w:bookmarkEnd w:id="1"/>
          </w:p>
        </w:tc>
      </w:tr>
    </w:tbl>
    <w:bookmarkStart w:id="2" w:name="_Toc420663926"/>
    <w:bookmarkStart w:id="3" w:name="_Toc450900259"/>
    <w:p w:rsidR="00015527" w:rsidRDefault="00015527" w:rsidP="00015527">
      <w:pPr>
        <w:pStyle w:val="Kop1"/>
        <w:numPr>
          <w:ilvl w:val="0"/>
          <w:numId w:val="0"/>
        </w:numPr>
        <w:ind w:left="432" w:hanging="432"/>
      </w:pPr>
      <w:r>
        <mc:AlternateContent>
          <mc:Choice Requires="wps">
            <w:drawing>
              <wp:anchor distT="0" distB="0" distL="114300" distR="114300" simplePos="0" relativeHeight="251659264" behindDoc="1" locked="0" layoutInCell="1" allowOverlap="1" wp14:anchorId="15FCF2D9" wp14:editId="23FD3CD6">
                <wp:simplePos x="0" y="0"/>
                <wp:positionH relativeFrom="column">
                  <wp:posOffset>-80645</wp:posOffset>
                </wp:positionH>
                <wp:positionV relativeFrom="paragraph">
                  <wp:posOffset>-1099185</wp:posOffset>
                </wp:positionV>
                <wp:extent cx="1034415" cy="906780"/>
                <wp:effectExtent l="38100" t="19050" r="13335" b="2667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906780"/>
                        </a:xfrm>
                        <a:prstGeom prst="hexagon">
                          <a:avLst>
                            <a:gd name="adj" fmla="val 28519"/>
                            <a:gd name="vf" fmla="val 115470"/>
                          </a:avLst>
                        </a:prstGeom>
                        <a:solidFill>
                          <a:srgbClr val="99FF33"/>
                        </a:solidFill>
                        <a:ln w="38100">
                          <a:solidFill>
                            <a:srgbClr val="008000"/>
                          </a:solidFill>
                          <a:miter lim="800000"/>
                          <a:headEnd/>
                          <a:tailEnd/>
                        </a:ln>
                      </wps:spPr>
                      <wps:txbx>
                        <w:txbxContent>
                          <w:p w:rsidR="00015527" w:rsidRDefault="00015527" w:rsidP="000155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CF2D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4" o:spid="_x0000_s1026" type="#_x0000_t9" style="position:absolute;left:0;text-align:left;margin-left:-6.35pt;margin-top:-86.55pt;width:81.4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" fillcolor="#9f3" strokecolor="green" strokeweight="3pt">
                <v:textbox>
                  <w:txbxContent>
                    <w:p w:rsidR="00015527" w:rsidRDefault="00015527" w:rsidP="00015527"/>
                  </w:txbxContent>
                </v:textbox>
              </v:shape>
            </w:pict>
          </mc:Fallback>
        </mc:AlternateContent>
      </w:r>
      <w:bookmarkEnd w:id="2"/>
      <w:bookmarkEnd w:id="3"/>
    </w:p>
    <w:p w:rsidR="00015527" w:rsidRDefault="00015527" w:rsidP="00015527">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015527" w:rsidRPr="007849A6" w:rsidTr="00836C71">
        <w:tc>
          <w:tcPr>
            <w:tcW w:w="1484" w:type="dxa"/>
            <w:tcBorders>
              <w:bottom w:val="single" w:sz="18" w:space="0" w:color="FFFFFF"/>
              <w:right w:val="nil"/>
            </w:tcBorders>
            <w:shd w:val="clear" w:color="auto" w:fill="000000"/>
            <w:vAlign w:val="center"/>
          </w:tcPr>
          <w:p w:rsidR="00015527" w:rsidRPr="007849A6" w:rsidRDefault="00015527" w:rsidP="00836C71">
            <w:pPr>
              <w:jc w:val="right"/>
              <w:rPr>
                <w:b/>
                <w:bCs/>
              </w:rPr>
            </w:pPr>
            <w:r w:rsidRPr="007849A6">
              <w:rPr>
                <w:b/>
                <w:bCs/>
              </w:rPr>
              <w:t>resultaat</w:t>
            </w:r>
          </w:p>
        </w:tc>
        <w:tc>
          <w:tcPr>
            <w:tcW w:w="7249" w:type="dxa"/>
            <w:tcBorders>
              <w:left w:val="nil"/>
            </w:tcBorders>
            <w:shd w:val="clear" w:color="auto" w:fill="auto"/>
          </w:tcPr>
          <w:p w:rsidR="00015527" w:rsidRPr="00C42C66" w:rsidRDefault="00015527" w:rsidP="00836C71">
            <w:pPr>
              <w:rPr>
                <w:rFonts w:cs="Arial"/>
              </w:rPr>
            </w:pPr>
            <w:r w:rsidRPr="007067D6">
              <w:rPr>
                <w:rFonts w:cs="Arial"/>
              </w:rPr>
              <w:t>Je hebt de opdracht die hierna beschreven wordt voldoende uitgevoerd.</w:t>
            </w:r>
          </w:p>
        </w:tc>
      </w:tr>
      <w:tr w:rsidR="00015527" w:rsidRPr="007849A6" w:rsidTr="00836C71">
        <w:tc>
          <w:tcPr>
            <w:tcW w:w="1484" w:type="dxa"/>
            <w:tcBorders>
              <w:bottom w:val="single" w:sz="18" w:space="0" w:color="FFFFFF"/>
              <w:right w:val="nil"/>
            </w:tcBorders>
            <w:shd w:val="clear" w:color="auto" w:fill="000000"/>
            <w:vAlign w:val="center"/>
          </w:tcPr>
          <w:p w:rsidR="00015527" w:rsidRPr="007849A6" w:rsidRDefault="00015527" w:rsidP="00836C71">
            <w:pPr>
              <w:jc w:val="right"/>
              <w:rPr>
                <w:b/>
                <w:bCs/>
              </w:rPr>
            </w:pPr>
            <w:r w:rsidRPr="007849A6">
              <w:rPr>
                <w:b/>
                <w:bCs/>
              </w:rPr>
              <w:t>vooraf</w:t>
            </w:r>
          </w:p>
        </w:tc>
        <w:tc>
          <w:tcPr>
            <w:tcW w:w="7249" w:type="dxa"/>
            <w:tcBorders>
              <w:left w:val="nil"/>
            </w:tcBorders>
            <w:shd w:val="clear" w:color="auto" w:fill="auto"/>
          </w:tcPr>
          <w:p w:rsidR="00015527" w:rsidRDefault="00015527" w:rsidP="00836C71">
            <w:r>
              <w:t>Alle opgedane kennis van afgelopen periode komt hierin terug</w:t>
            </w:r>
          </w:p>
        </w:tc>
      </w:tr>
      <w:tr w:rsidR="00015527" w:rsidRPr="007849A6" w:rsidTr="00836C71">
        <w:tc>
          <w:tcPr>
            <w:tcW w:w="1484" w:type="dxa"/>
            <w:tcBorders>
              <w:top w:val="single" w:sz="18" w:space="0" w:color="FFFFFF"/>
              <w:right w:val="nil"/>
            </w:tcBorders>
            <w:shd w:val="clear" w:color="auto" w:fill="000000"/>
            <w:vAlign w:val="center"/>
          </w:tcPr>
          <w:p w:rsidR="00015527" w:rsidRPr="007849A6" w:rsidRDefault="00015527" w:rsidP="00836C71">
            <w:pPr>
              <w:jc w:val="right"/>
              <w:rPr>
                <w:b/>
                <w:bCs/>
              </w:rPr>
            </w:pPr>
            <w:r w:rsidRPr="007849A6">
              <w:rPr>
                <w:b/>
                <w:bCs/>
              </w:rPr>
              <w:t>belang</w:t>
            </w:r>
          </w:p>
        </w:tc>
        <w:tc>
          <w:tcPr>
            <w:tcW w:w="7249" w:type="dxa"/>
            <w:tcBorders>
              <w:left w:val="nil"/>
            </w:tcBorders>
            <w:shd w:val="clear" w:color="auto" w:fill="auto"/>
          </w:tcPr>
          <w:p w:rsidR="00015527" w:rsidRPr="00C42C66" w:rsidRDefault="00015527" w:rsidP="00FD0AC4">
            <w:pPr>
              <w:rPr>
                <w:rFonts w:cs="Arial"/>
              </w:rPr>
            </w:pPr>
            <w:r w:rsidRPr="007067D6">
              <w:rPr>
                <w:rFonts w:cs="Arial"/>
              </w:rPr>
              <w:t xml:space="preserve">Uiteindelijk komt het erop aan, dat je alle theorie en voorbereidingen in de praktijk toepast. De kennis die je tot nu opgedaan hebt en de vaardigheden die je geoefend hebt zul je bij een inrichting moeten kunnen laten zien. Ook voor wat betreft een derde aspect, je beroepshouding, komt het er nu op aan. Met het laatste wordt bedoeld dat je integer bent, interesse in de gesprekspartner uitstraalt, de algemeen gangbare omgangsvormen toepast, er blijk van geeft dat milieu </w:t>
            </w:r>
            <w:r w:rsidR="00FD0AC4">
              <w:rPr>
                <w:rFonts w:cs="Arial"/>
              </w:rPr>
              <w:t xml:space="preserve">en natuur </w:t>
            </w:r>
            <w:r w:rsidRPr="007067D6">
              <w:rPr>
                <w:rFonts w:cs="Arial"/>
              </w:rPr>
              <w:t xml:space="preserve">veel aandacht verdienen, om maar de belangrijkste aspecten te noemen.  </w:t>
            </w:r>
          </w:p>
        </w:tc>
      </w:tr>
    </w:tbl>
    <w:p w:rsidR="00015527" w:rsidRDefault="00015527" w:rsidP="00015527"/>
    <w:p w:rsidR="00015527" w:rsidRDefault="00015527" w:rsidP="00015527">
      <w:r>
        <w:rPr>
          <w:b/>
          <w:bCs/>
        </w:rPr>
        <w:t>do</w:t>
      </w:r>
    </w:p>
    <w:p w:rsidR="00015527" w:rsidRDefault="00015527" w:rsidP="00015527">
      <w:pPr>
        <w:numPr>
          <w:ilvl w:val="0"/>
          <w:numId w:val="2"/>
        </w:numPr>
        <w:rPr>
          <w:rFonts w:cs="Arial"/>
          <w:sz w:val="22"/>
        </w:rPr>
      </w:pPr>
      <w:r>
        <w:rPr>
          <w:rFonts w:cs="Arial"/>
          <w:sz w:val="22"/>
        </w:rPr>
        <w:t xml:space="preserve">Je gaat een echte inspectie uitvoeren in tweetallen. De resultaten verwerk je in een eind-verslag. Het verslag mag je per tweetal inleveren waarbij de persoonlijke reflectie (wat heb jij geleerd e.d.) per persoon anders is. </w:t>
      </w:r>
    </w:p>
    <w:p w:rsidR="00015527" w:rsidRDefault="00015527" w:rsidP="00015527">
      <w:pPr>
        <w:ind w:left="360"/>
        <w:rPr>
          <w:rFonts w:cs="Arial"/>
          <w:sz w:val="22"/>
        </w:rPr>
      </w:pPr>
    </w:p>
    <w:p w:rsidR="00015527" w:rsidRDefault="00015527" w:rsidP="00015527">
      <w:pPr>
        <w:numPr>
          <w:ilvl w:val="0"/>
          <w:numId w:val="2"/>
        </w:numPr>
        <w:rPr>
          <w:rFonts w:cs="Arial"/>
          <w:sz w:val="22"/>
        </w:rPr>
      </w:pPr>
      <w:r>
        <w:rPr>
          <w:rFonts w:cs="Arial"/>
          <w:sz w:val="22"/>
        </w:rPr>
        <w:t>Het eindverslag voldoet aan tenminste onderstaande onderdelen:</w:t>
      </w:r>
    </w:p>
    <w:tbl>
      <w:tblPr>
        <w:tblStyle w:val="Tabelraster"/>
        <w:tblW w:w="0" w:type="auto"/>
        <w:tblInd w:w="360" w:type="dxa"/>
        <w:tblLook w:val="04A0" w:firstRow="1" w:lastRow="0" w:firstColumn="1" w:lastColumn="0" w:noHBand="0" w:noVBand="1"/>
      </w:tblPr>
      <w:tblGrid>
        <w:gridCol w:w="3463"/>
        <w:gridCol w:w="4819"/>
      </w:tblGrid>
      <w:tr w:rsidR="00015527" w:rsidRPr="00CB5C2E" w:rsidTr="00836C71">
        <w:tc>
          <w:tcPr>
            <w:tcW w:w="3463" w:type="dxa"/>
          </w:tcPr>
          <w:p w:rsidR="00015527" w:rsidRPr="00CB5C2E" w:rsidRDefault="00015527" w:rsidP="00836C71">
            <w:pPr>
              <w:rPr>
                <w:rFonts w:cs="Arial"/>
                <w:b/>
                <w:sz w:val="22"/>
              </w:rPr>
            </w:pPr>
            <w:r>
              <w:rPr>
                <w:rFonts w:cs="Arial"/>
                <w:b/>
                <w:sz w:val="22"/>
              </w:rPr>
              <w:t>Onderdeel</w:t>
            </w:r>
          </w:p>
        </w:tc>
        <w:tc>
          <w:tcPr>
            <w:tcW w:w="4819" w:type="dxa"/>
          </w:tcPr>
          <w:p w:rsidR="00015527" w:rsidRPr="00CB5C2E" w:rsidRDefault="00015527" w:rsidP="00836C71">
            <w:pPr>
              <w:rPr>
                <w:rFonts w:cs="Arial"/>
                <w:b/>
                <w:sz w:val="22"/>
              </w:rPr>
            </w:pPr>
            <w:r>
              <w:rPr>
                <w:rFonts w:cs="Arial"/>
                <w:b/>
                <w:sz w:val="22"/>
              </w:rPr>
              <w:t>Inhoud</w:t>
            </w:r>
          </w:p>
        </w:tc>
      </w:tr>
      <w:tr w:rsidR="00015527" w:rsidRPr="00CB5C2E" w:rsidTr="00836C71">
        <w:tc>
          <w:tcPr>
            <w:tcW w:w="3463" w:type="dxa"/>
          </w:tcPr>
          <w:p w:rsidR="00015527" w:rsidRPr="00CB5C2E" w:rsidRDefault="00015527" w:rsidP="00836C71">
            <w:pPr>
              <w:rPr>
                <w:rFonts w:cs="Arial"/>
                <w:sz w:val="22"/>
              </w:rPr>
            </w:pPr>
            <w:r w:rsidRPr="00CB5C2E">
              <w:rPr>
                <w:rFonts w:cs="Arial"/>
                <w:sz w:val="22"/>
              </w:rPr>
              <w:t>Lay-out</w:t>
            </w:r>
          </w:p>
        </w:tc>
        <w:tc>
          <w:tcPr>
            <w:tcW w:w="4819" w:type="dxa"/>
          </w:tcPr>
          <w:p w:rsidR="00015527" w:rsidRPr="00CB5C2E" w:rsidRDefault="00015527" w:rsidP="00836C71">
            <w:pPr>
              <w:rPr>
                <w:rFonts w:cs="Arial"/>
                <w:sz w:val="22"/>
              </w:rPr>
            </w:pPr>
            <w:r>
              <w:rPr>
                <w:rFonts w:cs="Arial"/>
                <w:sz w:val="22"/>
              </w:rPr>
              <w:t>Op papier, in een mapje, netjes ingebonden, in kleur bij de docent ingediend, naam, klas, datum, samengewerkt met, e.d.</w:t>
            </w:r>
          </w:p>
        </w:tc>
      </w:tr>
      <w:tr w:rsidR="00015527" w:rsidTr="00836C71">
        <w:tc>
          <w:tcPr>
            <w:tcW w:w="3463" w:type="dxa"/>
          </w:tcPr>
          <w:p w:rsidR="00015527" w:rsidRDefault="00015527" w:rsidP="00836C71">
            <w:pPr>
              <w:rPr>
                <w:rFonts w:cs="Arial"/>
                <w:sz w:val="22"/>
              </w:rPr>
            </w:pPr>
            <w:r>
              <w:rPr>
                <w:rFonts w:cs="Arial"/>
                <w:sz w:val="22"/>
              </w:rPr>
              <w:t>Algemeen</w:t>
            </w:r>
          </w:p>
        </w:tc>
        <w:tc>
          <w:tcPr>
            <w:tcW w:w="4819" w:type="dxa"/>
          </w:tcPr>
          <w:p w:rsidR="00015527" w:rsidRDefault="00015527" w:rsidP="00836C71">
            <w:pPr>
              <w:rPr>
                <w:rFonts w:cs="Arial"/>
                <w:sz w:val="22"/>
              </w:rPr>
            </w:pPr>
            <w:r>
              <w:rPr>
                <w:rFonts w:cs="Arial"/>
                <w:sz w:val="22"/>
              </w:rPr>
              <w:t>Correct taalgebruik, logisch te lezen, pagina nummering, kop-voetteksten, nummering bij afbeeldingen.</w:t>
            </w:r>
          </w:p>
        </w:tc>
      </w:tr>
      <w:tr w:rsidR="00015527" w:rsidTr="00836C71">
        <w:tc>
          <w:tcPr>
            <w:tcW w:w="3463" w:type="dxa"/>
          </w:tcPr>
          <w:p w:rsidR="00015527" w:rsidRDefault="00015527" w:rsidP="00836C71">
            <w:pPr>
              <w:rPr>
                <w:rFonts w:cs="Arial"/>
                <w:sz w:val="22"/>
              </w:rPr>
            </w:pPr>
            <w:r>
              <w:rPr>
                <w:rFonts w:cs="Arial"/>
                <w:sz w:val="22"/>
              </w:rPr>
              <w:t>Inhoudsopgave</w:t>
            </w:r>
          </w:p>
        </w:tc>
        <w:tc>
          <w:tcPr>
            <w:tcW w:w="4819" w:type="dxa"/>
          </w:tcPr>
          <w:p w:rsidR="00015527" w:rsidRDefault="00015527" w:rsidP="00836C71">
            <w:pPr>
              <w:rPr>
                <w:rFonts w:cs="Arial"/>
                <w:sz w:val="22"/>
              </w:rPr>
            </w:pPr>
          </w:p>
        </w:tc>
      </w:tr>
      <w:tr w:rsidR="00015527" w:rsidTr="00836C71">
        <w:tc>
          <w:tcPr>
            <w:tcW w:w="3463" w:type="dxa"/>
          </w:tcPr>
          <w:p w:rsidR="00015527" w:rsidRDefault="00015527" w:rsidP="00836C71">
            <w:pPr>
              <w:rPr>
                <w:rFonts w:cs="Arial"/>
                <w:sz w:val="22"/>
              </w:rPr>
            </w:pPr>
            <w:r>
              <w:rPr>
                <w:rFonts w:cs="Arial"/>
                <w:sz w:val="22"/>
              </w:rPr>
              <w:t>Inleiding</w:t>
            </w:r>
          </w:p>
        </w:tc>
        <w:tc>
          <w:tcPr>
            <w:tcW w:w="4819" w:type="dxa"/>
          </w:tcPr>
          <w:p w:rsidR="00015527" w:rsidRDefault="00015527" w:rsidP="00836C71">
            <w:pPr>
              <w:rPr>
                <w:rFonts w:cs="Arial"/>
                <w:sz w:val="22"/>
              </w:rPr>
            </w:pPr>
            <w:r>
              <w:rPr>
                <w:rFonts w:cs="Arial"/>
                <w:sz w:val="22"/>
              </w:rPr>
              <w:t xml:space="preserve">Zet de lezer op de rit. Wat is het doel/nut van de opdracht. Met wie heb </w:t>
            </w:r>
            <w:r w:rsidR="00073D11">
              <w:rPr>
                <w:rFonts w:cs="Arial"/>
                <w:sz w:val="22"/>
              </w:rPr>
              <w:t>je samengewerkt, hoe kom je aan de inrichting?</w:t>
            </w:r>
            <w:bookmarkStart w:id="4" w:name="_GoBack"/>
            <w:bookmarkEnd w:id="4"/>
          </w:p>
        </w:tc>
      </w:tr>
      <w:tr w:rsidR="00015527" w:rsidTr="00836C71">
        <w:tc>
          <w:tcPr>
            <w:tcW w:w="3463" w:type="dxa"/>
          </w:tcPr>
          <w:p w:rsidR="00015527" w:rsidRDefault="00015527" w:rsidP="00836C71">
            <w:pPr>
              <w:rPr>
                <w:rFonts w:cs="Arial"/>
                <w:sz w:val="22"/>
              </w:rPr>
            </w:pPr>
            <w:r>
              <w:rPr>
                <w:rFonts w:cs="Arial"/>
                <w:sz w:val="22"/>
              </w:rPr>
              <w:t>Voorbereiding op de inspectie</w:t>
            </w:r>
          </w:p>
        </w:tc>
        <w:tc>
          <w:tcPr>
            <w:tcW w:w="4819" w:type="dxa"/>
          </w:tcPr>
          <w:p w:rsidR="00015527" w:rsidRDefault="00015527" w:rsidP="00836C71">
            <w:pPr>
              <w:rPr>
                <w:rFonts w:cs="Arial"/>
                <w:sz w:val="22"/>
              </w:rPr>
            </w:pPr>
            <w:r>
              <w:rPr>
                <w:rFonts w:cs="Arial"/>
                <w:sz w:val="22"/>
              </w:rPr>
              <w:t>Op basis van de AIM module beantwoord je de tenminste de volgende vragen:</w:t>
            </w:r>
          </w:p>
          <w:p w:rsidR="00015527" w:rsidRDefault="00015527" w:rsidP="00836C71">
            <w:pPr>
              <w:rPr>
                <w:rFonts w:cs="Arial"/>
                <w:sz w:val="22"/>
              </w:rPr>
            </w:pPr>
          </w:p>
          <w:p w:rsidR="00015527" w:rsidRPr="00CB5C2E" w:rsidRDefault="00015527" w:rsidP="00015527">
            <w:pPr>
              <w:pStyle w:val="Lijstalinea"/>
              <w:numPr>
                <w:ilvl w:val="0"/>
                <w:numId w:val="3"/>
              </w:numPr>
              <w:rPr>
                <w:rFonts w:cs="Arial"/>
                <w:sz w:val="22"/>
              </w:rPr>
            </w:pPr>
            <w:r w:rsidRPr="00CB5C2E">
              <w:rPr>
                <w:rFonts w:cs="Arial"/>
                <w:sz w:val="22"/>
              </w:rPr>
              <w:t xml:space="preserve">Wat voor type bedrijf/beschrijving </w:t>
            </w:r>
          </w:p>
          <w:p w:rsidR="00015527" w:rsidRPr="00CB5C2E" w:rsidRDefault="00015527" w:rsidP="00015527">
            <w:pPr>
              <w:pStyle w:val="Lijstalinea"/>
              <w:numPr>
                <w:ilvl w:val="0"/>
                <w:numId w:val="3"/>
              </w:numPr>
              <w:rPr>
                <w:rFonts w:cs="Arial"/>
                <w:sz w:val="22"/>
              </w:rPr>
            </w:pPr>
            <w:r w:rsidRPr="00CB5C2E">
              <w:rPr>
                <w:rFonts w:cs="Arial"/>
                <w:sz w:val="22"/>
              </w:rPr>
              <w:t>Welke activiteiten?</w:t>
            </w:r>
          </w:p>
          <w:p w:rsidR="00015527" w:rsidRDefault="00015527" w:rsidP="00015527">
            <w:pPr>
              <w:pStyle w:val="Lijstalinea"/>
              <w:numPr>
                <w:ilvl w:val="0"/>
                <w:numId w:val="3"/>
              </w:numPr>
              <w:rPr>
                <w:rFonts w:cs="Arial"/>
                <w:sz w:val="22"/>
              </w:rPr>
            </w:pPr>
            <w:r>
              <w:rPr>
                <w:rFonts w:cs="Arial"/>
                <w:sz w:val="22"/>
              </w:rPr>
              <w:t>Wie is bevoegd gezag? (BOR)</w:t>
            </w:r>
          </w:p>
          <w:p w:rsidR="00015527" w:rsidRDefault="00015527" w:rsidP="00015527">
            <w:pPr>
              <w:pStyle w:val="Lijstalinea"/>
              <w:numPr>
                <w:ilvl w:val="0"/>
                <w:numId w:val="3"/>
              </w:numPr>
              <w:rPr>
                <w:rFonts w:cs="Arial"/>
                <w:sz w:val="22"/>
              </w:rPr>
            </w:pPr>
            <w:r w:rsidRPr="00CB5C2E">
              <w:rPr>
                <w:rFonts w:cs="Arial"/>
                <w:sz w:val="22"/>
              </w:rPr>
              <w:t>Vergunningsplichtig? (Cat A, B of C) en waarom?</w:t>
            </w:r>
          </w:p>
          <w:p w:rsidR="00015527" w:rsidRPr="00CB5C2E" w:rsidRDefault="00015527" w:rsidP="00015527">
            <w:pPr>
              <w:pStyle w:val="Lijstalinea"/>
              <w:numPr>
                <w:ilvl w:val="0"/>
                <w:numId w:val="3"/>
              </w:numPr>
              <w:rPr>
                <w:rFonts w:cs="Arial"/>
                <w:sz w:val="22"/>
              </w:rPr>
            </w:pPr>
            <w:r>
              <w:rPr>
                <w:rFonts w:cs="Arial"/>
                <w:sz w:val="22"/>
              </w:rPr>
              <w:t>Welke informatie zou je normaal gesproken vooraf opvragen/of wellicht heb je opgevraagd?</w:t>
            </w:r>
          </w:p>
          <w:p w:rsidR="00015527" w:rsidRPr="00CB5C2E" w:rsidRDefault="00015527" w:rsidP="00015527">
            <w:pPr>
              <w:pStyle w:val="Lijstalinea"/>
              <w:numPr>
                <w:ilvl w:val="0"/>
                <w:numId w:val="3"/>
              </w:numPr>
              <w:rPr>
                <w:rFonts w:cs="Arial"/>
                <w:sz w:val="22"/>
              </w:rPr>
            </w:pPr>
            <w:r w:rsidRPr="00CB5C2E">
              <w:rPr>
                <w:rFonts w:cs="Arial"/>
                <w:sz w:val="22"/>
              </w:rPr>
              <w:t>Welke persoonlijke voorbereidingen heb je getroffen (PBM</w:t>
            </w:r>
            <w:r>
              <w:rPr>
                <w:rFonts w:cs="Arial"/>
                <w:sz w:val="22"/>
              </w:rPr>
              <w:t>’</w:t>
            </w:r>
            <w:r w:rsidRPr="00CB5C2E">
              <w:rPr>
                <w:rFonts w:cs="Arial"/>
                <w:sz w:val="22"/>
              </w:rPr>
              <w:t>s</w:t>
            </w:r>
            <w:r>
              <w:rPr>
                <w:rFonts w:cs="Arial"/>
                <w:sz w:val="22"/>
              </w:rPr>
              <w:t xml:space="preserve"> meenemen?</w:t>
            </w:r>
            <w:r w:rsidRPr="00CB5C2E">
              <w:rPr>
                <w:rFonts w:cs="Arial"/>
                <w:sz w:val="22"/>
              </w:rPr>
              <w:t>)</w:t>
            </w:r>
          </w:p>
        </w:tc>
      </w:tr>
      <w:tr w:rsidR="00015527" w:rsidTr="00836C71">
        <w:tc>
          <w:tcPr>
            <w:tcW w:w="3463" w:type="dxa"/>
          </w:tcPr>
          <w:p w:rsidR="00015527" w:rsidRDefault="00015527" w:rsidP="00836C71">
            <w:pPr>
              <w:jc w:val="right"/>
              <w:rPr>
                <w:rFonts w:cs="Arial"/>
                <w:sz w:val="22"/>
              </w:rPr>
            </w:pPr>
            <w:r>
              <w:rPr>
                <w:rFonts w:cs="Arial"/>
                <w:sz w:val="22"/>
              </w:rPr>
              <w:t>Relevante (milieu-) wetgeving</w:t>
            </w:r>
          </w:p>
        </w:tc>
        <w:tc>
          <w:tcPr>
            <w:tcW w:w="4819" w:type="dxa"/>
          </w:tcPr>
          <w:p w:rsidR="00015527" w:rsidRDefault="00015527" w:rsidP="00836C71">
            <w:pPr>
              <w:rPr>
                <w:rFonts w:cs="Arial"/>
                <w:sz w:val="22"/>
              </w:rPr>
            </w:pPr>
            <w:r>
              <w:rPr>
                <w:rFonts w:cs="Arial"/>
                <w:sz w:val="22"/>
              </w:rPr>
              <w:t>Overzicht van de juiste en geldende wet en regelgeving</w:t>
            </w:r>
          </w:p>
        </w:tc>
      </w:tr>
      <w:tr w:rsidR="00015527" w:rsidTr="00836C71">
        <w:tc>
          <w:tcPr>
            <w:tcW w:w="3463" w:type="dxa"/>
          </w:tcPr>
          <w:p w:rsidR="00015527" w:rsidRDefault="00015527" w:rsidP="00836C71">
            <w:pPr>
              <w:jc w:val="right"/>
              <w:rPr>
                <w:rFonts w:cs="Arial"/>
                <w:sz w:val="22"/>
              </w:rPr>
            </w:pPr>
            <w:r>
              <w:rPr>
                <w:rFonts w:cs="Arial"/>
                <w:sz w:val="22"/>
              </w:rPr>
              <w:t>Checklist</w:t>
            </w:r>
          </w:p>
        </w:tc>
        <w:tc>
          <w:tcPr>
            <w:tcW w:w="4819" w:type="dxa"/>
          </w:tcPr>
          <w:p w:rsidR="00015527" w:rsidRDefault="00015527" w:rsidP="00836C71">
            <w:pPr>
              <w:rPr>
                <w:rFonts w:cs="Arial"/>
                <w:sz w:val="22"/>
              </w:rPr>
            </w:pPr>
            <w:r>
              <w:rPr>
                <w:rFonts w:cs="Arial"/>
                <w:sz w:val="22"/>
              </w:rPr>
              <w:t>Checklist met tenminste 15 checks, gelinked aan de wet en regelgeving: feitelijk/objectief!</w:t>
            </w:r>
          </w:p>
        </w:tc>
      </w:tr>
      <w:tr w:rsidR="00015527" w:rsidTr="00836C71">
        <w:tc>
          <w:tcPr>
            <w:tcW w:w="3463" w:type="dxa"/>
          </w:tcPr>
          <w:p w:rsidR="00015527" w:rsidRDefault="00015527" w:rsidP="00836C71">
            <w:pPr>
              <w:rPr>
                <w:rFonts w:cs="Arial"/>
                <w:sz w:val="22"/>
              </w:rPr>
            </w:pPr>
            <w:r>
              <w:rPr>
                <w:rFonts w:cs="Arial"/>
                <w:sz w:val="22"/>
              </w:rPr>
              <w:lastRenderedPageBreak/>
              <w:t>Inspectie: Ingevulde checklist</w:t>
            </w:r>
          </w:p>
        </w:tc>
        <w:tc>
          <w:tcPr>
            <w:tcW w:w="4819" w:type="dxa"/>
          </w:tcPr>
          <w:p w:rsidR="00015527" w:rsidRDefault="00015527" w:rsidP="00836C71">
            <w:pPr>
              <w:rPr>
                <w:rFonts w:cs="Arial"/>
                <w:sz w:val="22"/>
              </w:rPr>
            </w:pPr>
            <w:r>
              <w:rPr>
                <w:rFonts w:cs="Arial"/>
                <w:sz w:val="22"/>
              </w:rPr>
              <w:t>Gelopen inspectieronden, met ingevulde op en aanmerkingen, foto’s (in bijlage) van zowel goede als minder goede voorbeelden: feitelijke constateringen</w:t>
            </w:r>
          </w:p>
        </w:tc>
      </w:tr>
      <w:tr w:rsidR="00015527" w:rsidTr="00836C71">
        <w:tc>
          <w:tcPr>
            <w:tcW w:w="3463" w:type="dxa"/>
          </w:tcPr>
          <w:p w:rsidR="00015527" w:rsidRDefault="00015527" w:rsidP="00836C71">
            <w:pPr>
              <w:rPr>
                <w:rFonts w:cs="Arial"/>
                <w:sz w:val="22"/>
              </w:rPr>
            </w:pPr>
            <w:r>
              <w:rPr>
                <w:rFonts w:cs="Arial"/>
                <w:sz w:val="22"/>
              </w:rPr>
              <w:t>Geconstateerde afwijking</w:t>
            </w:r>
          </w:p>
        </w:tc>
        <w:tc>
          <w:tcPr>
            <w:tcW w:w="4819" w:type="dxa"/>
          </w:tcPr>
          <w:p w:rsidR="00015527" w:rsidRDefault="00015527" w:rsidP="00836C71">
            <w:pPr>
              <w:rPr>
                <w:rFonts w:cs="Arial"/>
                <w:sz w:val="22"/>
              </w:rPr>
            </w:pPr>
            <w:r>
              <w:rPr>
                <w:rFonts w:cs="Arial"/>
                <w:sz w:val="22"/>
              </w:rPr>
              <w:t>Tenminste één gevonden punt welke in strijd is met de wet. Vind je die niet, dan verzin je er zelf één.</w:t>
            </w:r>
          </w:p>
        </w:tc>
      </w:tr>
      <w:tr w:rsidR="00015527" w:rsidTr="00836C71">
        <w:tc>
          <w:tcPr>
            <w:tcW w:w="3463" w:type="dxa"/>
          </w:tcPr>
          <w:p w:rsidR="00015527" w:rsidRDefault="00015527" w:rsidP="00836C71">
            <w:pPr>
              <w:rPr>
                <w:rFonts w:cs="Arial"/>
                <w:sz w:val="22"/>
              </w:rPr>
            </w:pPr>
            <w:r>
              <w:rPr>
                <w:rFonts w:cs="Arial"/>
                <w:sz w:val="22"/>
              </w:rPr>
              <w:t>Ambtelijke vooraanschrijving</w:t>
            </w:r>
          </w:p>
        </w:tc>
        <w:tc>
          <w:tcPr>
            <w:tcW w:w="4819" w:type="dxa"/>
          </w:tcPr>
          <w:p w:rsidR="00015527" w:rsidRDefault="00015527" w:rsidP="00836C71">
            <w:pPr>
              <w:rPr>
                <w:rFonts w:cs="Arial"/>
                <w:sz w:val="22"/>
              </w:rPr>
            </w:pPr>
            <w:r>
              <w:rPr>
                <w:rFonts w:cs="Arial"/>
                <w:sz w:val="22"/>
              </w:rPr>
              <w:t>De inrichting wordt middels een formele brief op de hoogte gebracht. Correcte brief, 1 a4tje, ondertekend.</w:t>
            </w:r>
          </w:p>
        </w:tc>
      </w:tr>
      <w:tr w:rsidR="00015527" w:rsidTr="00836C71">
        <w:tc>
          <w:tcPr>
            <w:tcW w:w="3463" w:type="dxa"/>
          </w:tcPr>
          <w:p w:rsidR="00015527" w:rsidRDefault="00015527" w:rsidP="00836C71">
            <w:pPr>
              <w:rPr>
                <w:rFonts w:cs="Arial"/>
                <w:sz w:val="22"/>
              </w:rPr>
            </w:pPr>
            <w:r>
              <w:rPr>
                <w:rFonts w:cs="Arial"/>
                <w:sz w:val="22"/>
              </w:rPr>
              <w:t>Conclusie</w:t>
            </w:r>
          </w:p>
        </w:tc>
        <w:tc>
          <w:tcPr>
            <w:tcW w:w="4819" w:type="dxa"/>
          </w:tcPr>
          <w:p w:rsidR="00015527" w:rsidRDefault="00015527" w:rsidP="00836C71">
            <w:pPr>
              <w:rPr>
                <w:rFonts w:cs="Arial"/>
                <w:sz w:val="22"/>
              </w:rPr>
            </w:pPr>
            <w:r>
              <w:rPr>
                <w:rFonts w:cs="Arial"/>
                <w:sz w:val="22"/>
              </w:rPr>
              <w:t>Geeft o.a. antwoord op de vraag: Voldoet de inrichting?</w:t>
            </w:r>
          </w:p>
        </w:tc>
      </w:tr>
      <w:tr w:rsidR="00015527" w:rsidTr="00836C71">
        <w:tc>
          <w:tcPr>
            <w:tcW w:w="3463" w:type="dxa"/>
          </w:tcPr>
          <w:p w:rsidR="00015527" w:rsidRDefault="00015527" w:rsidP="00836C71">
            <w:pPr>
              <w:rPr>
                <w:rFonts w:cs="Arial"/>
                <w:sz w:val="22"/>
              </w:rPr>
            </w:pPr>
            <w:r>
              <w:rPr>
                <w:rFonts w:cs="Arial"/>
                <w:sz w:val="22"/>
              </w:rPr>
              <w:t>Reflectie</w:t>
            </w:r>
          </w:p>
        </w:tc>
        <w:tc>
          <w:tcPr>
            <w:tcW w:w="4819" w:type="dxa"/>
          </w:tcPr>
          <w:p w:rsidR="00015527" w:rsidRDefault="00015527" w:rsidP="00836C71">
            <w:pPr>
              <w:rPr>
                <w:rFonts w:cs="Arial"/>
                <w:sz w:val="22"/>
              </w:rPr>
            </w:pPr>
            <w:r>
              <w:rPr>
                <w:rFonts w:cs="Arial"/>
                <w:sz w:val="22"/>
              </w:rPr>
              <w:t>Wat vond je goed gaan?</w:t>
            </w:r>
          </w:p>
          <w:p w:rsidR="00015527" w:rsidRDefault="00015527" w:rsidP="00836C71">
            <w:pPr>
              <w:rPr>
                <w:rFonts w:cs="Arial"/>
                <w:sz w:val="22"/>
              </w:rPr>
            </w:pPr>
            <w:r>
              <w:rPr>
                <w:rFonts w:cs="Arial"/>
                <w:sz w:val="22"/>
              </w:rPr>
              <w:t>Wat doe je volgende keer anders?</w:t>
            </w:r>
          </w:p>
        </w:tc>
      </w:tr>
    </w:tbl>
    <w:p w:rsidR="00015527" w:rsidRDefault="00015527" w:rsidP="00015527">
      <w:pPr>
        <w:ind w:left="360"/>
        <w:rPr>
          <w:rFonts w:cs="Arial"/>
          <w:sz w:val="22"/>
        </w:rPr>
      </w:pPr>
    </w:p>
    <w:p w:rsidR="00015527" w:rsidRPr="004A2167" w:rsidRDefault="00015527" w:rsidP="00015527">
      <w:pPr>
        <w:ind w:left="284"/>
        <w:rPr>
          <w:b/>
          <w:sz w:val="28"/>
        </w:rPr>
      </w:pPr>
      <w:r w:rsidRPr="004A2167">
        <w:rPr>
          <w:b/>
          <w:sz w:val="28"/>
        </w:rPr>
        <w:t>Voorbeeld uitwerking:</w:t>
      </w:r>
    </w:p>
    <w:p w:rsidR="00015527" w:rsidRDefault="00015527" w:rsidP="00015527">
      <w:pPr>
        <w:ind w:left="708"/>
        <w:rPr>
          <w:b/>
        </w:rPr>
      </w:pPr>
      <w:r>
        <w:rPr>
          <w:noProof/>
          <w:color w:val="0000FF"/>
        </w:rPr>
        <w:drawing>
          <wp:anchor distT="0" distB="0" distL="114300" distR="114300" simplePos="0" relativeHeight="251660288" behindDoc="1" locked="0" layoutInCell="1" allowOverlap="1" wp14:anchorId="45139497" wp14:editId="1B383D33">
            <wp:simplePos x="0" y="0"/>
            <wp:positionH relativeFrom="column">
              <wp:posOffset>3215005</wp:posOffset>
            </wp:positionH>
            <wp:positionV relativeFrom="paragraph">
              <wp:posOffset>60960</wp:posOffset>
            </wp:positionV>
            <wp:extent cx="2757805" cy="1840865"/>
            <wp:effectExtent l="0" t="0" r="4445" b="6985"/>
            <wp:wrapTight wrapText="bothSides">
              <wp:wrapPolygon edited="0">
                <wp:start x="0" y="0"/>
                <wp:lineTo x="0" y="21458"/>
                <wp:lineTo x="21486" y="21458"/>
                <wp:lineTo x="21486" y="0"/>
                <wp:lineTo x="0" y="0"/>
              </wp:wrapPolygon>
            </wp:wrapTight>
            <wp:docPr id="9" name="Afbeelding 9" descr="http://hlnregiophotoprovider0.hln-cdn.be/photo/nancy-everaerts-met-haar-partner-kim-nbsp-nbsp-foto-mozkito/p1/img-MjgxYThhNjEvYXQvNzY3NzYyOS82NDB4NjQwL0ZU/7677629.jpeg?v=pbzeJe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lnregiophotoprovider0.hln-cdn.be/photo/nancy-everaerts-met-haar-partner-kim-nbsp-nbsp-foto-mozkito/p1/img-MjgxYThhNjEvYXQvNzY3NzYyOS82NDB4NjQwL0ZU/7677629.jpeg?v=pbzeJe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7805" cy="1840865"/>
                    </a:xfrm>
                    <a:prstGeom prst="rect">
                      <a:avLst/>
                    </a:prstGeom>
                    <a:noFill/>
                    <a:ln>
                      <a:noFill/>
                    </a:ln>
                  </pic:spPr>
                </pic:pic>
              </a:graphicData>
            </a:graphic>
          </wp:anchor>
        </w:drawing>
      </w:r>
    </w:p>
    <w:p w:rsidR="00015527" w:rsidRDefault="00015527" w:rsidP="00015527">
      <w:pPr>
        <w:ind w:left="708"/>
      </w:pPr>
      <w:r>
        <w:t>I</w:t>
      </w:r>
      <w:r w:rsidRPr="00182108">
        <w:t xml:space="preserve">k heb een broodjeszaak gekozen om mijn </w:t>
      </w:r>
      <w:r>
        <w:t xml:space="preserve">integrale milieucontrole </w:t>
      </w:r>
      <w:r w:rsidRPr="00182108">
        <w:t xml:space="preserve">op uit te voeren. </w:t>
      </w:r>
    </w:p>
    <w:p w:rsidR="00015527" w:rsidRPr="00182108" w:rsidRDefault="00015527" w:rsidP="00015527">
      <w:pPr>
        <w:ind w:left="708"/>
      </w:pPr>
    </w:p>
    <w:p w:rsidR="00015527" w:rsidRPr="00182108" w:rsidRDefault="00015527" w:rsidP="00015527">
      <w:pPr>
        <w:ind w:left="708"/>
        <w:rPr>
          <w:b/>
        </w:rPr>
      </w:pPr>
      <w:r w:rsidRPr="00182108">
        <w:rPr>
          <w:b/>
        </w:rPr>
        <w:t>STAP 1: AIM module</w:t>
      </w:r>
    </w:p>
    <w:p w:rsidR="00015527" w:rsidRDefault="00015527" w:rsidP="00015527">
      <w:pPr>
        <w:ind w:left="708"/>
      </w:pPr>
    </w:p>
    <w:p w:rsidR="00015527" w:rsidRDefault="00015527" w:rsidP="00015527">
      <w:pPr>
        <w:ind w:left="708"/>
      </w:pPr>
      <w:r>
        <w:t xml:space="preserve">Door het invullen van ALLE activiteiten die in de broodjeszaak worden uitgevoerd, genereerd de module een overzicht van alle relevante activiteiten en geldende wet en regelgeving. </w:t>
      </w:r>
    </w:p>
    <w:p w:rsidR="00015527" w:rsidRDefault="00015527" w:rsidP="00015527">
      <w:pPr>
        <w:ind w:left="708"/>
      </w:pPr>
    </w:p>
    <w:p w:rsidR="00015527" w:rsidRPr="00DF0777" w:rsidRDefault="00015527" w:rsidP="00015527">
      <w:pPr>
        <w:ind w:left="708"/>
        <w:rPr>
          <w:b/>
        </w:rPr>
      </w:pPr>
      <w:r w:rsidRPr="00DF0777">
        <w:rPr>
          <w:b/>
        </w:rPr>
        <w:t xml:space="preserve">STAP 2: Selecteer de </w:t>
      </w:r>
      <w:r>
        <w:rPr>
          <w:b/>
        </w:rPr>
        <w:t xml:space="preserve">te controleren punten </w:t>
      </w:r>
      <w:r w:rsidRPr="00DF0777">
        <w:rPr>
          <w:b/>
        </w:rPr>
        <w:t>voor je checklist.</w:t>
      </w:r>
    </w:p>
    <w:p w:rsidR="00015527" w:rsidRDefault="00015527" w:rsidP="00015527">
      <w:pPr>
        <w:ind w:left="708"/>
      </w:pPr>
    </w:p>
    <w:p w:rsidR="00015527" w:rsidRDefault="00015527" w:rsidP="00015527">
      <w:pPr>
        <w:ind w:left="708"/>
      </w:pPr>
      <w:r>
        <w:t xml:space="preserve">Je hoeft in deze fase, niet </w:t>
      </w:r>
      <w:r w:rsidRPr="00111553">
        <w:rPr>
          <w:b/>
          <w:i/>
        </w:rPr>
        <w:t>alle</w:t>
      </w:r>
      <w:r>
        <w:t xml:space="preserve"> activiteiten te controleren, maar wel de meest belangrijke. Maak 15 checklistvragen die jij relevant vind.</w:t>
      </w:r>
    </w:p>
    <w:p w:rsidR="00015527" w:rsidRDefault="00015527" w:rsidP="00015527">
      <w:pPr>
        <w:ind w:left="708"/>
      </w:pPr>
    </w:p>
    <w:p w:rsidR="00015527" w:rsidRDefault="00015527" w:rsidP="00015527">
      <w:pPr>
        <w:ind w:left="708"/>
      </w:pPr>
      <w:r>
        <w:t xml:space="preserve">Hier is de activiteit: bereiden van voedingsmiddelen aangehaald. </w:t>
      </w:r>
    </w:p>
    <w:p w:rsidR="00015527" w:rsidRPr="00182108" w:rsidRDefault="00015527" w:rsidP="00015527">
      <w:pPr>
        <w:ind w:left="708"/>
      </w:pPr>
    </w:p>
    <w:p w:rsidR="00015527" w:rsidRDefault="00015527" w:rsidP="00015527">
      <w:pPr>
        <w:ind w:left="708"/>
        <w:rPr>
          <w:b/>
        </w:rPr>
      </w:pPr>
      <w:r>
        <w:rPr>
          <w:noProof/>
        </w:rPr>
        <w:drawing>
          <wp:inline distT="0" distB="0" distL="0" distR="0" wp14:anchorId="579086EC" wp14:editId="5E94EAD1">
            <wp:extent cx="4640580" cy="2588842"/>
            <wp:effectExtent l="133350" t="133350" r="140970" b="17399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45317" cy="25914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5527" w:rsidRDefault="00015527" w:rsidP="00015527">
      <w:pPr>
        <w:ind w:left="708"/>
        <w:rPr>
          <w:b/>
        </w:rPr>
      </w:pPr>
    </w:p>
    <w:p w:rsidR="00015527" w:rsidRDefault="00015527" w:rsidP="00015527">
      <w:pPr>
        <w:ind w:left="708"/>
      </w:pPr>
      <w:r w:rsidRPr="004A2167">
        <w:lastRenderedPageBreak/>
        <w:t>Voordat het water op het afvalwaterriool mag, moet de broodjeszaak het door een verafscheider laten stromen.</w:t>
      </w:r>
    </w:p>
    <w:p w:rsidR="00015527" w:rsidRDefault="00015527" w:rsidP="00015527">
      <w:pPr>
        <w:ind w:left="708"/>
      </w:pPr>
    </w:p>
    <w:p w:rsidR="00015527" w:rsidRDefault="00015527" w:rsidP="00015527">
      <w:pPr>
        <w:ind w:left="708"/>
        <w:rPr>
          <w:b/>
        </w:rPr>
      </w:pPr>
      <w:r>
        <w:rPr>
          <w:b/>
        </w:rPr>
        <w:t>Stap 3: Stel de checklist op.</w:t>
      </w:r>
    </w:p>
    <w:p w:rsidR="00015527" w:rsidRPr="00A24C32" w:rsidRDefault="00015527" w:rsidP="00015527">
      <w:pPr>
        <w:ind w:left="708"/>
      </w:pPr>
      <w:r w:rsidRPr="00A24C32">
        <w:t>Op basis van voorgaand voorbeeld kunnen de checklistvrag</w:t>
      </w:r>
      <w:r>
        <w:t>e</w:t>
      </w:r>
      <w:r w:rsidRPr="00A24C32">
        <w:t>n als volgt zijn.</w:t>
      </w:r>
    </w:p>
    <w:p w:rsidR="00015527" w:rsidRDefault="00015527" w:rsidP="00015527">
      <w:pPr>
        <w:ind w:left="708"/>
        <w:rPr>
          <w:b/>
        </w:rPr>
      </w:pPr>
    </w:p>
    <w:tbl>
      <w:tblPr>
        <w:tblStyle w:val="Tabelraster"/>
        <w:tblW w:w="0" w:type="auto"/>
        <w:tblInd w:w="708" w:type="dxa"/>
        <w:tblLook w:val="04A0" w:firstRow="1" w:lastRow="0" w:firstColumn="1" w:lastColumn="0" w:noHBand="0" w:noVBand="1"/>
      </w:tblPr>
      <w:tblGrid>
        <w:gridCol w:w="439"/>
        <w:gridCol w:w="3668"/>
        <w:gridCol w:w="1134"/>
        <w:gridCol w:w="709"/>
        <w:gridCol w:w="720"/>
        <w:gridCol w:w="1684"/>
      </w:tblGrid>
      <w:tr w:rsidR="00015527" w:rsidTr="00836C71">
        <w:tc>
          <w:tcPr>
            <w:tcW w:w="439" w:type="dxa"/>
          </w:tcPr>
          <w:p w:rsidR="00015527" w:rsidRDefault="00015527" w:rsidP="00836C71">
            <w:pPr>
              <w:rPr>
                <w:b/>
              </w:rPr>
            </w:pPr>
            <w:r>
              <w:rPr>
                <w:b/>
              </w:rPr>
              <w:t>Nr</w:t>
            </w:r>
          </w:p>
        </w:tc>
        <w:tc>
          <w:tcPr>
            <w:tcW w:w="3668" w:type="dxa"/>
          </w:tcPr>
          <w:p w:rsidR="00015527" w:rsidRDefault="00015527" w:rsidP="00836C71">
            <w:pPr>
              <w:rPr>
                <w:b/>
              </w:rPr>
            </w:pPr>
            <w:r>
              <w:rPr>
                <w:b/>
              </w:rPr>
              <w:t>Checklistvraag</w:t>
            </w:r>
          </w:p>
        </w:tc>
        <w:tc>
          <w:tcPr>
            <w:tcW w:w="1134" w:type="dxa"/>
          </w:tcPr>
          <w:p w:rsidR="00015527" w:rsidRDefault="00015527" w:rsidP="00836C71">
            <w:pPr>
              <w:rPr>
                <w:b/>
              </w:rPr>
            </w:pPr>
            <w:r>
              <w:rPr>
                <w:b/>
              </w:rPr>
              <w:t>Wet</w:t>
            </w:r>
          </w:p>
        </w:tc>
        <w:tc>
          <w:tcPr>
            <w:tcW w:w="709" w:type="dxa"/>
          </w:tcPr>
          <w:p w:rsidR="00015527" w:rsidRDefault="00015527" w:rsidP="00836C71">
            <w:pPr>
              <w:rPr>
                <w:b/>
              </w:rPr>
            </w:pPr>
            <w:r>
              <w:rPr>
                <w:b/>
              </w:rPr>
              <w:t>Ja</w:t>
            </w:r>
          </w:p>
        </w:tc>
        <w:tc>
          <w:tcPr>
            <w:tcW w:w="720" w:type="dxa"/>
          </w:tcPr>
          <w:p w:rsidR="00015527" w:rsidRDefault="00015527" w:rsidP="00836C71">
            <w:pPr>
              <w:rPr>
                <w:b/>
              </w:rPr>
            </w:pPr>
            <w:r>
              <w:rPr>
                <w:b/>
              </w:rPr>
              <w:t>Nee</w:t>
            </w:r>
          </w:p>
        </w:tc>
        <w:tc>
          <w:tcPr>
            <w:tcW w:w="1684" w:type="dxa"/>
          </w:tcPr>
          <w:p w:rsidR="00015527" w:rsidRDefault="00015527" w:rsidP="00836C71">
            <w:pPr>
              <w:rPr>
                <w:b/>
              </w:rPr>
            </w:pPr>
            <w:r>
              <w:rPr>
                <w:b/>
              </w:rPr>
              <w:t>Opmerkingen/</w:t>
            </w:r>
          </w:p>
          <w:p w:rsidR="00015527" w:rsidRDefault="00015527" w:rsidP="00836C71">
            <w:pPr>
              <w:rPr>
                <w:b/>
              </w:rPr>
            </w:pPr>
            <w:r>
              <w:rPr>
                <w:b/>
              </w:rPr>
              <w:t>Foto</w:t>
            </w:r>
          </w:p>
        </w:tc>
      </w:tr>
      <w:tr w:rsidR="00015527" w:rsidTr="00836C71">
        <w:tc>
          <w:tcPr>
            <w:tcW w:w="439" w:type="dxa"/>
          </w:tcPr>
          <w:p w:rsidR="00015527" w:rsidRDefault="00015527" w:rsidP="00836C71">
            <w:pPr>
              <w:rPr>
                <w:b/>
              </w:rPr>
            </w:pPr>
            <w:r>
              <w:rPr>
                <w:b/>
              </w:rPr>
              <w:t>1</w:t>
            </w:r>
          </w:p>
        </w:tc>
        <w:tc>
          <w:tcPr>
            <w:tcW w:w="3668" w:type="dxa"/>
          </w:tcPr>
          <w:p w:rsidR="00015527" w:rsidRPr="009E6E9A" w:rsidRDefault="00015527" w:rsidP="00836C71">
            <w:r w:rsidRPr="009E6E9A">
              <w:t xml:space="preserve">Is er een olie- vetafscheider aanwezig? </w:t>
            </w:r>
          </w:p>
        </w:tc>
        <w:tc>
          <w:tcPr>
            <w:tcW w:w="1134" w:type="dxa"/>
          </w:tcPr>
          <w:p w:rsidR="00015527" w:rsidRPr="009E6E9A" w:rsidRDefault="00015527" w:rsidP="00836C71">
            <w:pPr>
              <w:rPr>
                <w:i/>
                <w:sz w:val="16"/>
              </w:rPr>
            </w:pPr>
            <w:r w:rsidRPr="009E6E9A">
              <w:rPr>
                <w:i/>
                <w:sz w:val="16"/>
              </w:rPr>
              <w:t>Artikel 3.1.3 BARIM</w:t>
            </w:r>
          </w:p>
        </w:tc>
        <w:tc>
          <w:tcPr>
            <w:tcW w:w="709" w:type="dxa"/>
          </w:tcPr>
          <w:p w:rsidR="00015527" w:rsidRPr="009E6E9A" w:rsidRDefault="00015527" w:rsidP="00836C71"/>
        </w:tc>
        <w:tc>
          <w:tcPr>
            <w:tcW w:w="720" w:type="dxa"/>
          </w:tcPr>
          <w:p w:rsidR="00015527" w:rsidRPr="009E6E9A" w:rsidRDefault="00015527" w:rsidP="00836C71"/>
        </w:tc>
        <w:tc>
          <w:tcPr>
            <w:tcW w:w="1684" w:type="dxa"/>
          </w:tcPr>
          <w:p w:rsidR="00015527" w:rsidRPr="009E6E9A" w:rsidRDefault="00015527" w:rsidP="00836C71"/>
        </w:tc>
      </w:tr>
      <w:tr w:rsidR="00015527" w:rsidTr="00836C71">
        <w:tc>
          <w:tcPr>
            <w:tcW w:w="439" w:type="dxa"/>
          </w:tcPr>
          <w:p w:rsidR="00015527" w:rsidRDefault="00015527" w:rsidP="00836C71">
            <w:pPr>
              <w:rPr>
                <w:b/>
              </w:rPr>
            </w:pPr>
            <w:r>
              <w:rPr>
                <w:b/>
              </w:rPr>
              <w:t>2</w:t>
            </w:r>
          </w:p>
        </w:tc>
        <w:tc>
          <w:tcPr>
            <w:tcW w:w="3668" w:type="dxa"/>
          </w:tcPr>
          <w:p w:rsidR="00015527" w:rsidRPr="009E6E9A" w:rsidRDefault="00015527" w:rsidP="00836C71">
            <w:r w:rsidRPr="009E6E9A">
              <w:t>Voldoet deze aan NEN 1825-1?</w:t>
            </w:r>
          </w:p>
        </w:tc>
        <w:tc>
          <w:tcPr>
            <w:tcW w:w="1134" w:type="dxa"/>
          </w:tcPr>
          <w:p w:rsidR="00015527" w:rsidRPr="009E6E9A" w:rsidRDefault="00015527" w:rsidP="00836C71">
            <w:pPr>
              <w:rPr>
                <w:i/>
                <w:sz w:val="16"/>
              </w:rPr>
            </w:pPr>
            <w:r w:rsidRPr="009E6E9A">
              <w:rPr>
                <w:i/>
                <w:sz w:val="16"/>
              </w:rPr>
              <w:t>Artikel 3.1.3 BARIM</w:t>
            </w:r>
          </w:p>
        </w:tc>
        <w:tc>
          <w:tcPr>
            <w:tcW w:w="709" w:type="dxa"/>
          </w:tcPr>
          <w:p w:rsidR="00015527" w:rsidRPr="009E6E9A" w:rsidRDefault="00015527" w:rsidP="00836C71"/>
        </w:tc>
        <w:tc>
          <w:tcPr>
            <w:tcW w:w="720" w:type="dxa"/>
          </w:tcPr>
          <w:p w:rsidR="00015527" w:rsidRPr="009E6E9A" w:rsidRDefault="00015527" w:rsidP="00836C71"/>
        </w:tc>
        <w:tc>
          <w:tcPr>
            <w:tcW w:w="1684" w:type="dxa"/>
          </w:tcPr>
          <w:p w:rsidR="00015527" w:rsidRPr="009E6E9A" w:rsidRDefault="00015527" w:rsidP="00836C71"/>
        </w:tc>
      </w:tr>
      <w:tr w:rsidR="00015527" w:rsidTr="00836C71">
        <w:tc>
          <w:tcPr>
            <w:tcW w:w="8354" w:type="dxa"/>
            <w:gridSpan w:val="6"/>
          </w:tcPr>
          <w:p w:rsidR="00015527" w:rsidRPr="00E54946" w:rsidRDefault="00015527" w:rsidP="00836C71">
            <w:pPr>
              <w:rPr>
                <w:b/>
              </w:rPr>
            </w:pPr>
            <w:r w:rsidRPr="00E54946">
              <w:rPr>
                <w:b/>
              </w:rPr>
              <w:t>Overige opmerkingen:</w:t>
            </w:r>
          </w:p>
          <w:p w:rsidR="00015527" w:rsidRDefault="00015527" w:rsidP="00836C71"/>
          <w:p w:rsidR="00015527" w:rsidRDefault="00015527" w:rsidP="00836C71"/>
          <w:p w:rsidR="00015527" w:rsidRDefault="00015527" w:rsidP="00836C71"/>
          <w:p w:rsidR="00015527" w:rsidRPr="009E6E9A" w:rsidRDefault="00015527" w:rsidP="00836C71"/>
        </w:tc>
      </w:tr>
    </w:tbl>
    <w:p w:rsidR="00015527" w:rsidRDefault="00015527" w:rsidP="00015527">
      <w:pPr>
        <w:ind w:left="708"/>
        <w:rPr>
          <w:b/>
        </w:rPr>
      </w:pPr>
    </w:p>
    <w:p w:rsidR="00015527" w:rsidRDefault="00015527" w:rsidP="00015527">
      <w:pPr>
        <w:ind w:left="708"/>
        <w:rPr>
          <w:b/>
        </w:rPr>
      </w:pPr>
      <w:r>
        <w:rPr>
          <w:b/>
        </w:rPr>
        <w:t>Stap 4:</w:t>
      </w:r>
    </w:p>
    <w:p w:rsidR="00015527" w:rsidRPr="009E6E9A" w:rsidRDefault="00015527" w:rsidP="00015527">
      <w:pPr>
        <w:ind w:left="708"/>
      </w:pPr>
      <w:r w:rsidRPr="009E6E9A">
        <w:t>Laat de checklist controleren door een derde.</w:t>
      </w:r>
    </w:p>
    <w:p w:rsidR="00015527" w:rsidRPr="009E6E9A" w:rsidRDefault="00015527" w:rsidP="00015527">
      <w:pPr>
        <w:ind w:left="708"/>
      </w:pPr>
    </w:p>
    <w:p w:rsidR="00015527" w:rsidRPr="009E6E9A" w:rsidRDefault="00015527" w:rsidP="00015527">
      <w:pPr>
        <w:ind w:left="708"/>
      </w:pPr>
      <w:r w:rsidRPr="009E6E9A">
        <w:t xml:space="preserve">Omdat je zelf </w:t>
      </w:r>
      <w:r>
        <w:t>“</w:t>
      </w:r>
      <w:r w:rsidRPr="009E6E9A">
        <w:t>in de stof zit</w:t>
      </w:r>
      <w:r>
        <w:t>”</w:t>
      </w:r>
      <w:r w:rsidRPr="009E6E9A">
        <w:t>, ben je soms blind voor foutjes die in je checklist ges</w:t>
      </w:r>
      <w:r>
        <w:t>l</w:t>
      </w:r>
      <w:r w:rsidRPr="009E6E9A">
        <w:t>open kunnen zijn. Laat een andere je checklist beoordelen</w:t>
      </w:r>
      <w:r>
        <w:t xml:space="preserve"> voordat je ermee aan de gang gaat!</w:t>
      </w:r>
    </w:p>
    <w:p w:rsidR="00015527" w:rsidRDefault="00015527" w:rsidP="00015527">
      <w:pPr>
        <w:ind w:left="708"/>
        <w:rPr>
          <w:b/>
        </w:rPr>
      </w:pPr>
    </w:p>
    <w:p w:rsidR="00015527" w:rsidRDefault="00015527" w:rsidP="00015527">
      <w:pPr>
        <w:ind w:left="708"/>
        <w:rPr>
          <w:b/>
        </w:rPr>
      </w:pPr>
      <w:r>
        <w:rPr>
          <w:b/>
        </w:rPr>
        <w:t>Je ben nu klaar om met je eigen gemaakte checklist een integrale milieucontrole uit te voeren. Er zijn 2 varianten: op school of in een bedrijf in je omgeving. Je krijgt van de docent te horen welke opdracht je moet doen.</w:t>
      </w:r>
    </w:p>
    <w:p w:rsidR="00015527" w:rsidRDefault="00015527" w:rsidP="00015527">
      <w:pPr>
        <w:ind w:left="708"/>
        <w:rPr>
          <w:b/>
        </w:rPr>
      </w:pPr>
    </w:p>
    <w:p w:rsidR="00015527" w:rsidRDefault="00015527" w:rsidP="00015527">
      <w:pPr>
        <w:ind w:left="708"/>
        <w:rPr>
          <w:b/>
        </w:rPr>
      </w:pPr>
    </w:p>
    <w:p w:rsidR="00015527" w:rsidRPr="002C5CEA" w:rsidRDefault="00015527" w:rsidP="00015527">
      <w:pPr>
        <w:rPr>
          <w:sz w:val="24"/>
        </w:rPr>
      </w:pPr>
      <w:r w:rsidRPr="002C5CEA">
        <w:rPr>
          <w:sz w:val="24"/>
        </w:rPr>
        <w:t>Variant:</w:t>
      </w:r>
      <w:r w:rsidRPr="002C5CEA">
        <w:rPr>
          <w:b/>
          <w:sz w:val="24"/>
        </w:rPr>
        <w:t xml:space="preserve"> Bedrijf</w:t>
      </w:r>
      <w:r w:rsidRPr="002C5CEA">
        <w:rPr>
          <w:sz w:val="24"/>
        </w:rPr>
        <w:t xml:space="preserve"> </w:t>
      </w:r>
    </w:p>
    <w:p w:rsidR="00015527" w:rsidRDefault="00015527" w:rsidP="00015527">
      <w:pPr>
        <w:ind w:left="708"/>
        <w:rPr>
          <w:sz w:val="22"/>
        </w:rPr>
      </w:pPr>
    </w:p>
    <w:p w:rsidR="00015527" w:rsidRPr="002C5CEA" w:rsidRDefault="00015527" w:rsidP="00015527">
      <w:pPr>
        <w:rPr>
          <w:sz w:val="22"/>
        </w:rPr>
      </w:pPr>
      <w:r w:rsidRPr="002C5CEA">
        <w:rPr>
          <w:sz w:val="22"/>
        </w:rPr>
        <w:t xml:space="preserve">Neem contact op met de </w:t>
      </w:r>
      <w:r w:rsidR="00343A8C">
        <w:rPr>
          <w:sz w:val="22"/>
        </w:rPr>
        <w:t xml:space="preserve">eigenaar van een café, snackbar, </w:t>
      </w:r>
      <w:r w:rsidRPr="002C5CEA">
        <w:rPr>
          <w:sz w:val="22"/>
        </w:rPr>
        <w:t>bakkerij of slager</w:t>
      </w:r>
      <w:r w:rsidR="00343A8C">
        <w:rPr>
          <w:sz w:val="22"/>
        </w:rPr>
        <w:t>, voetbalkantine, doe-het-zelf winkel, klein boerenbedrijf,</w:t>
      </w:r>
      <w:r w:rsidRPr="002C5CEA">
        <w:rPr>
          <w:sz w:val="22"/>
        </w:rPr>
        <w:t xml:space="preserve"> en vraag of je daar deze opdracht mag uitvoeren;</w:t>
      </w:r>
    </w:p>
    <w:p w:rsidR="00015527" w:rsidRDefault="00015527" w:rsidP="00015527">
      <w:pPr>
        <w:rPr>
          <w:sz w:val="22"/>
        </w:rPr>
      </w:pPr>
    </w:p>
    <w:p w:rsidR="00015527" w:rsidRPr="002C5CEA" w:rsidRDefault="00015527" w:rsidP="00015527">
      <w:pPr>
        <w:rPr>
          <w:sz w:val="22"/>
        </w:rPr>
      </w:pPr>
      <w:r w:rsidRPr="002C5CEA">
        <w:rPr>
          <w:sz w:val="22"/>
        </w:rPr>
        <w:t>Maak duidelijk aan de drijver van de inrichting dat het een leertraject is, met als voordeel een gratis screening op een aantal belangrijke milieu aspecten, echter zonder consequenties. Alle informatie wordt vertrouwelijk behandeld.</w:t>
      </w:r>
    </w:p>
    <w:p w:rsidR="00015527" w:rsidRPr="0024243C" w:rsidRDefault="00015527" w:rsidP="00015527">
      <w:pPr>
        <w:ind w:left="480"/>
      </w:pPr>
    </w:p>
    <w:p w:rsidR="00015527" w:rsidRPr="002C5CEA" w:rsidRDefault="00015527" w:rsidP="00015527">
      <w:pPr>
        <w:rPr>
          <w:b/>
          <w:sz w:val="24"/>
          <w:szCs w:val="22"/>
        </w:rPr>
      </w:pPr>
      <w:r w:rsidRPr="002C5CEA">
        <w:rPr>
          <w:sz w:val="24"/>
          <w:szCs w:val="22"/>
        </w:rPr>
        <w:t xml:space="preserve">Variant: </w:t>
      </w:r>
      <w:r w:rsidRPr="002C5CEA">
        <w:rPr>
          <w:b/>
          <w:sz w:val="24"/>
          <w:szCs w:val="22"/>
        </w:rPr>
        <w:t>School</w:t>
      </w:r>
      <w:r w:rsidR="00343A8C">
        <w:rPr>
          <w:b/>
          <w:sz w:val="24"/>
          <w:szCs w:val="22"/>
        </w:rPr>
        <w:t xml:space="preserve"> </w:t>
      </w:r>
      <w:r w:rsidR="00343A8C" w:rsidRPr="00343A8C">
        <w:rPr>
          <w:sz w:val="24"/>
          <w:szCs w:val="22"/>
        </w:rPr>
        <w:t>(in overleg met docent, alleen bij uitzondering)</w:t>
      </w:r>
    </w:p>
    <w:p w:rsidR="00015527" w:rsidRDefault="00015527" w:rsidP="00015527">
      <w:pPr>
        <w:ind w:left="708"/>
        <w:rPr>
          <w:sz w:val="22"/>
        </w:rPr>
      </w:pPr>
    </w:p>
    <w:p w:rsidR="00015527" w:rsidRDefault="00015527" w:rsidP="00015527">
      <w:pPr>
        <w:ind w:left="708"/>
        <w:rPr>
          <w:sz w:val="22"/>
        </w:rPr>
      </w:pPr>
      <w:r>
        <w:rPr>
          <w:sz w:val="22"/>
        </w:rPr>
        <w:t>Bij de milieu-inspectie op school, en bij het verzamelen van de juiste wet en regelgeving, dien je uit te gaan van de volgende randvoorwaarden:</w:t>
      </w:r>
    </w:p>
    <w:p w:rsidR="00015527" w:rsidRDefault="00015527" w:rsidP="00015527">
      <w:pPr>
        <w:ind w:left="708"/>
        <w:rPr>
          <w:sz w:val="22"/>
        </w:rPr>
      </w:pPr>
    </w:p>
    <w:p w:rsidR="00015527" w:rsidRDefault="00015527" w:rsidP="00015527">
      <w:pPr>
        <w:pStyle w:val="Lijstalinea"/>
        <w:numPr>
          <w:ilvl w:val="0"/>
          <w:numId w:val="4"/>
        </w:numPr>
        <w:rPr>
          <w:sz w:val="22"/>
        </w:rPr>
      </w:pPr>
      <w:r>
        <w:rPr>
          <w:sz w:val="22"/>
        </w:rPr>
        <w:t>De gasgestookte installatie heeft een vermogen van 85 kW;</w:t>
      </w:r>
    </w:p>
    <w:p w:rsidR="00015527" w:rsidRDefault="00015527" w:rsidP="00015527">
      <w:pPr>
        <w:pStyle w:val="Lijstalinea"/>
        <w:numPr>
          <w:ilvl w:val="0"/>
          <w:numId w:val="4"/>
        </w:numPr>
        <w:rPr>
          <w:sz w:val="22"/>
        </w:rPr>
      </w:pPr>
      <w:r>
        <w:rPr>
          <w:sz w:val="22"/>
        </w:rPr>
        <w:t>Er zijn meer dan 5 zoogdieren;</w:t>
      </w:r>
    </w:p>
    <w:p w:rsidR="00015527" w:rsidRDefault="00015527" w:rsidP="00015527">
      <w:pPr>
        <w:pStyle w:val="Lijstalinea"/>
        <w:numPr>
          <w:ilvl w:val="0"/>
          <w:numId w:val="4"/>
        </w:numPr>
        <w:rPr>
          <w:sz w:val="22"/>
        </w:rPr>
      </w:pPr>
      <w:r>
        <w:rPr>
          <w:sz w:val="22"/>
        </w:rPr>
        <w:t>Er zijn geen gasflessen;</w:t>
      </w:r>
    </w:p>
    <w:p w:rsidR="00015527" w:rsidRDefault="00015527" w:rsidP="00015527">
      <w:pPr>
        <w:pStyle w:val="Lijstalinea"/>
        <w:numPr>
          <w:ilvl w:val="0"/>
          <w:numId w:val="4"/>
        </w:numPr>
        <w:rPr>
          <w:sz w:val="22"/>
        </w:rPr>
      </w:pPr>
      <w:r>
        <w:rPr>
          <w:sz w:val="22"/>
        </w:rPr>
        <w:t>In lokaal 2.04 is opslag van klasse 3 brandgevaarlijke stoffen;</w:t>
      </w:r>
    </w:p>
    <w:p w:rsidR="00015527" w:rsidRDefault="00015527" w:rsidP="00015527">
      <w:pPr>
        <w:pStyle w:val="Lijstalinea"/>
        <w:numPr>
          <w:ilvl w:val="0"/>
          <w:numId w:val="4"/>
        </w:numPr>
        <w:rPr>
          <w:sz w:val="22"/>
        </w:rPr>
      </w:pPr>
      <w:r>
        <w:rPr>
          <w:sz w:val="22"/>
        </w:rPr>
        <w:t>Er worden voedingsmiddelen bereid.</w:t>
      </w:r>
    </w:p>
    <w:p w:rsidR="00015527" w:rsidRDefault="00015527" w:rsidP="00015527">
      <w:pPr>
        <w:rPr>
          <w:sz w:val="22"/>
        </w:rPr>
      </w:pPr>
      <w:r>
        <w:rPr>
          <w:sz w:val="22"/>
        </w:rPr>
        <w:t>Je voert de inspectie met de gehele groep gelijktijdig uit, Je wordt rondgeleid door de docent en/of de conciërge. Je zult zelf scherp moeten hebben wat je precies/waar in de school zou willen zien.</w:t>
      </w:r>
    </w:p>
    <w:p w:rsidR="00015527" w:rsidRDefault="00015527" w:rsidP="00015527">
      <w:pPr>
        <w:rPr>
          <w:sz w:val="22"/>
        </w:rPr>
      </w:pPr>
    </w:p>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07739"/>
    <w:multiLevelType w:val="multilevel"/>
    <w:tmpl w:val="288E22AC"/>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15:restartNumberingAfterBreak="0">
    <w:nsid w:val="23E837BE"/>
    <w:multiLevelType w:val="hybridMultilevel"/>
    <w:tmpl w:val="63262B7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29B53056"/>
    <w:multiLevelType w:val="hybridMultilevel"/>
    <w:tmpl w:val="0518C9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8A0AB3"/>
    <w:multiLevelType w:val="hybridMultilevel"/>
    <w:tmpl w:val="6F520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27"/>
    <w:rsid w:val="00015527"/>
    <w:rsid w:val="00073D11"/>
    <w:rsid w:val="002D2448"/>
    <w:rsid w:val="00343A8C"/>
    <w:rsid w:val="009F6B95"/>
    <w:rsid w:val="00A15873"/>
    <w:rsid w:val="00A601A1"/>
    <w:rsid w:val="00FD0A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93FFC-0CCE-4A56-BEE8-74CDBDE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5527"/>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015527"/>
    <w:pPr>
      <w:numPr>
        <w:numId w:val="1"/>
      </w:numPr>
      <w:outlineLvl w:val="0"/>
    </w:pPr>
    <w:rPr>
      <w:b/>
      <w:noProof/>
      <w:sz w:val="44"/>
    </w:rPr>
  </w:style>
  <w:style w:type="paragraph" w:styleId="Kop2">
    <w:name w:val="heading 2"/>
    <w:basedOn w:val="Standaard"/>
    <w:next w:val="Standaard"/>
    <w:link w:val="Kop2Char"/>
    <w:qFormat/>
    <w:rsid w:val="00015527"/>
    <w:pPr>
      <w:keepNext/>
      <w:numPr>
        <w:ilvl w:val="1"/>
        <w:numId w:val="1"/>
      </w:numPr>
      <w:outlineLvl w:val="1"/>
    </w:pPr>
    <w:rPr>
      <w:b/>
      <w:lang w:val="en-US"/>
    </w:rPr>
  </w:style>
  <w:style w:type="paragraph" w:styleId="Kop3">
    <w:name w:val="heading 3"/>
    <w:basedOn w:val="Standaard"/>
    <w:next w:val="Standaard"/>
    <w:link w:val="Kop3Char"/>
    <w:qFormat/>
    <w:rsid w:val="00015527"/>
    <w:pPr>
      <w:keepNext/>
      <w:numPr>
        <w:ilvl w:val="2"/>
        <w:numId w:val="1"/>
      </w:numPr>
      <w:outlineLvl w:val="2"/>
    </w:pPr>
    <w:rPr>
      <w:i/>
    </w:rPr>
  </w:style>
  <w:style w:type="paragraph" w:styleId="Kop4">
    <w:name w:val="heading 4"/>
    <w:basedOn w:val="Standaard"/>
    <w:next w:val="Standaard"/>
    <w:link w:val="Kop4Char"/>
    <w:qFormat/>
    <w:rsid w:val="00015527"/>
    <w:pPr>
      <w:keepNext/>
      <w:numPr>
        <w:ilvl w:val="3"/>
        <w:numId w:val="1"/>
      </w:numPr>
      <w:outlineLvl w:val="3"/>
    </w:pPr>
    <w:rPr>
      <w:b/>
      <w:sz w:val="22"/>
      <w:lang w:val="en-US"/>
    </w:rPr>
  </w:style>
  <w:style w:type="paragraph" w:styleId="Kop5">
    <w:name w:val="heading 5"/>
    <w:basedOn w:val="Standaard"/>
    <w:next w:val="Standaard"/>
    <w:link w:val="Kop5Char"/>
    <w:qFormat/>
    <w:rsid w:val="00015527"/>
    <w:pPr>
      <w:keepNext/>
      <w:numPr>
        <w:ilvl w:val="4"/>
        <w:numId w:val="1"/>
      </w:numPr>
      <w:outlineLvl w:val="4"/>
    </w:pPr>
    <w:rPr>
      <w:b/>
      <w:sz w:val="22"/>
    </w:rPr>
  </w:style>
  <w:style w:type="paragraph" w:styleId="Kop6">
    <w:name w:val="heading 6"/>
    <w:basedOn w:val="Standaard"/>
    <w:next w:val="Standaard"/>
    <w:link w:val="Kop6Char"/>
    <w:qFormat/>
    <w:rsid w:val="00015527"/>
    <w:pPr>
      <w:keepNext/>
      <w:numPr>
        <w:ilvl w:val="5"/>
        <w:numId w:val="1"/>
      </w:numPr>
      <w:outlineLvl w:val="5"/>
    </w:pPr>
    <w:rPr>
      <w:b/>
      <w:sz w:val="24"/>
    </w:rPr>
  </w:style>
  <w:style w:type="paragraph" w:styleId="Kop7">
    <w:name w:val="heading 7"/>
    <w:basedOn w:val="Standaard"/>
    <w:next w:val="Standaard"/>
    <w:link w:val="Kop7Char"/>
    <w:qFormat/>
    <w:rsid w:val="00015527"/>
    <w:pPr>
      <w:keepNext/>
      <w:numPr>
        <w:ilvl w:val="6"/>
        <w:numId w:val="1"/>
      </w:numPr>
      <w:outlineLvl w:val="6"/>
    </w:pPr>
    <w:rPr>
      <w:i/>
      <w:sz w:val="22"/>
    </w:rPr>
  </w:style>
  <w:style w:type="paragraph" w:styleId="Kop8">
    <w:name w:val="heading 8"/>
    <w:basedOn w:val="Standaard"/>
    <w:next w:val="Standaard"/>
    <w:link w:val="Kop8Char"/>
    <w:qFormat/>
    <w:rsid w:val="00015527"/>
    <w:pPr>
      <w:keepNext/>
      <w:numPr>
        <w:ilvl w:val="7"/>
        <w:numId w:val="1"/>
      </w:numPr>
      <w:outlineLvl w:val="7"/>
    </w:pPr>
    <w:rPr>
      <w:i/>
      <w:sz w:val="32"/>
    </w:rPr>
  </w:style>
  <w:style w:type="paragraph" w:styleId="Kop9">
    <w:name w:val="heading 9"/>
    <w:basedOn w:val="Standaard"/>
    <w:next w:val="Standaard"/>
    <w:link w:val="Kop9Char"/>
    <w:qFormat/>
    <w:rsid w:val="00015527"/>
    <w:pPr>
      <w:keepNext/>
      <w:numPr>
        <w:ilvl w:val="8"/>
        <w:numId w:val="1"/>
      </w:numPr>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015527"/>
    <w:rPr>
      <w:rFonts w:ascii="Arial" w:eastAsia="Times New Roman" w:hAnsi="Arial" w:cs="Times New Roman"/>
      <w:b/>
      <w:noProof/>
      <w:sz w:val="44"/>
      <w:szCs w:val="20"/>
      <w:lang w:eastAsia="nl-NL"/>
    </w:rPr>
  </w:style>
  <w:style w:type="character" w:customStyle="1" w:styleId="Kop2Char">
    <w:name w:val="Kop 2 Char"/>
    <w:basedOn w:val="Standaardalinea-lettertype"/>
    <w:link w:val="Kop2"/>
    <w:rsid w:val="00015527"/>
    <w:rPr>
      <w:rFonts w:ascii="Arial" w:eastAsia="Times New Roman" w:hAnsi="Arial" w:cs="Times New Roman"/>
      <w:b/>
      <w:sz w:val="20"/>
      <w:szCs w:val="20"/>
      <w:lang w:val="en-US" w:eastAsia="nl-NL"/>
    </w:rPr>
  </w:style>
  <w:style w:type="character" w:customStyle="1" w:styleId="Kop3Char">
    <w:name w:val="Kop 3 Char"/>
    <w:basedOn w:val="Standaardalinea-lettertype"/>
    <w:link w:val="Kop3"/>
    <w:rsid w:val="00015527"/>
    <w:rPr>
      <w:rFonts w:ascii="Arial" w:eastAsia="Times New Roman" w:hAnsi="Arial" w:cs="Times New Roman"/>
      <w:i/>
      <w:sz w:val="20"/>
      <w:szCs w:val="20"/>
      <w:lang w:eastAsia="nl-NL"/>
    </w:rPr>
  </w:style>
  <w:style w:type="character" w:customStyle="1" w:styleId="Kop4Char">
    <w:name w:val="Kop 4 Char"/>
    <w:basedOn w:val="Standaardalinea-lettertype"/>
    <w:link w:val="Kop4"/>
    <w:rsid w:val="00015527"/>
    <w:rPr>
      <w:rFonts w:ascii="Arial" w:eastAsia="Times New Roman" w:hAnsi="Arial" w:cs="Times New Roman"/>
      <w:b/>
      <w:szCs w:val="20"/>
      <w:lang w:val="en-US" w:eastAsia="nl-NL"/>
    </w:rPr>
  </w:style>
  <w:style w:type="character" w:customStyle="1" w:styleId="Kop5Char">
    <w:name w:val="Kop 5 Char"/>
    <w:basedOn w:val="Standaardalinea-lettertype"/>
    <w:link w:val="Kop5"/>
    <w:rsid w:val="00015527"/>
    <w:rPr>
      <w:rFonts w:ascii="Arial" w:eastAsia="Times New Roman" w:hAnsi="Arial" w:cs="Times New Roman"/>
      <w:b/>
      <w:szCs w:val="20"/>
      <w:lang w:eastAsia="nl-NL"/>
    </w:rPr>
  </w:style>
  <w:style w:type="character" w:customStyle="1" w:styleId="Kop6Char">
    <w:name w:val="Kop 6 Char"/>
    <w:basedOn w:val="Standaardalinea-lettertype"/>
    <w:link w:val="Kop6"/>
    <w:rsid w:val="00015527"/>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015527"/>
    <w:rPr>
      <w:rFonts w:ascii="Arial" w:eastAsia="Times New Roman" w:hAnsi="Arial" w:cs="Times New Roman"/>
      <w:i/>
      <w:szCs w:val="20"/>
      <w:lang w:eastAsia="nl-NL"/>
    </w:rPr>
  </w:style>
  <w:style w:type="character" w:customStyle="1" w:styleId="Kop8Char">
    <w:name w:val="Kop 8 Char"/>
    <w:basedOn w:val="Standaardalinea-lettertype"/>
    <w:link w:val="Kop8"/>
    <w:rsid w:val="00015527"/>
    <w:rPr>
      <w:rFonts w:ascii="Arial" w:eastAsia="Times New Roman" w:hAnsi="Arial" w:cs="Times New Roman"/>
      <w:i/>
      <w:sz w:val="32"/>
      <w:szCs w:val="20"/>
      <w:lang w:eastAsia="nl-NL"/>
    </w:rPr>
  </w:style>
  <w:style w:type="character" w:customStyle="1" w:styleId="Kop9Char">
    <w:name w:val="Kop 9 Char"/>
    <w:basedOn w:val="Standaardalinea-lettertype"/>
    <w:link w:val="Kop9"/>
    <w:rsid w:val="00015527"/>
    <w:rPr>
      <w:rFonts w:ascii="Arial" w:eastAsia="Times New Roman" w:hAnsi="Arial" w:cs="Times New Roman"/>
      <w:b/>
      <w:sz w:val="40"/>
      <w:szCs w:val="20"/>
      <w:lang w:eastAsia="nl-NL"/>
    </w:rPr>
  </w:style>
  <w:style w:type="paragraph" w:styleId="Lijstalinea">
    <w:name w:val="List Paragraph"/>
    <w:basedOn w:val="Standaard"/>
    <w:uiPriority w:val="34"/>
    <w:qFormat/>
    <w:rsid w:val="00015527"/>
    <w:pPr>
      <w:ind w:left="720"/>
      <w:contextualSpacing/>
    </w:pPr>
  </w:style>
  <w:style w:type="table" w:styleId="Tabelraster">
    <w:name w:val="Table Grid"/>
    <w:basedOn w:val="Standaardtabel"/>
    <w:uiPriority w:val="39"/>
    <w:rsid w:val="0001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sa=i&amp;rct=j&amp;q=&amp;esrc=s&amp;source=images&amp;cd=&amp;cad=rja&amp;uact=8&amp;ved=0ahUKEwjVoo3X_-DMAhUCSRoKHXmrDWgQjRwIBw&amp;url=http://www.hln.be/regio/nieuws-uit-halle/nieuwe-broodjeszaak-promoot-halse-winkels-a2306665/&amp;psig=AFQjCNHAMdJDEYHjrO7sQl3UBdIixoo_zg&amp;ust=146357063857765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789</Words>
  <Characters>4344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Toine van de Sande</dc:creator>
  <cp:keywords/>
  <dc:description/>
  <cp:lastModifiedBy>Toine van de Sande</cp:lastModifiedBy>
  <cp:revision>4</cp:revision>
  <dcterms:created xsi:type="dcterms:W3CDTF">2017-05-30T10:04:00Z</dcterms:created>
  <dcterms:modified xsi:type="dcterms:W3CDTF">2017-06-01T08:30:00Z</dcterms:modified>
</cp:coreProperties>
</file>